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5F" w:rsidRPr="00606303" w:rsidRDefault="00207C5F" w:rsidP="00207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6303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207C5F" w:rsidRPr="00606303" w:rsidRDefault="00207C5F" w:rsidP="00207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МУЗЫКА</w:t>
      </w:r>
    </w:p>
    <w:p w:rsidR="00207C5F" w:rsidRPr="00606303" w:rsidRDefault="00207C5F" w:rsidP="00207C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09"/>
        <w:gridCol w:w="5536"/>
        <w:gridCol w:w="1701"/>
        <w:gridCol w:w="1560"/>
      </w:tblGrid>
      <w:tr w:rsidR="00207C5F" w:rsidRPr="00606303" w:rsidTr="00207C5F">
        <w:tc>
          <w:tcPr>
            <w:tcW w:w="809" w:type="dxa"/>
            <w:vMerge w:val="restart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536" w:type="dxa"/>
            <w:vMerge w:val="restart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261" w:type="dxa"/>
            <w:gridSpan w:val="2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207C5F" w:rsidRPr="00606303" w:rsidTr="00207C5F">
        <w:tc>
          <w:tcPr>
            <w:tcW w:w="809" w:type="dxa"/>
            <w:vMerge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vMerge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560" w:type="dxa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9F4C9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07C5F">
              <w:rPr>
                <w:rFonts w:ascii="Times New Roman" w:hAnsi="Times New Roman"/>
                <w:b/>
                <w:sz w:val="24"/>
                <w:szCs w:val="24"/>
              </w:rPr>
              <w:t>нигопечатная продукция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Стандарт основного общего 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б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разования по образовательной области «И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с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кусство»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Примерная программа основного общего образования по м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у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зыке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Авторские программы по музыке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Хрестоматии с нотным матери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а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лом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Сборники песен и хоров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Методические пособия (рек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мендации к проведению уроков музыки)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Учебно-методические компле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к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ты к программе по музыке, в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ы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бранной в качестве основной для проведения ур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ков музыки. 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Учебники по музыке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Книги о музыке и музыкантах.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Научно-популярная литература по и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с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кусству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Справочные пособия, 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энциклопедии  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207C5F">
            <w:pPr>
              <w:pStyle w:val="2"/>
              <w:outlineLvl w:val="1"/>
              <w:rPr>
                <w:sz w:val="24"/>
              </w:rPr>
            </w:pPr>
            <w:r w:rsidRPr="00207C5F">
              <w:rPr>
                <w:sz w:val="24"/>
              </w:rPr>
              <w:t>Печатные пособия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pStyle w:val="2"/>
              <w:jc w:val="left"/>
              <w:outlineLvl w:val="1"/>
              <w:rPr>
                <w:b w:val="0"/>
                <w:sz w:val="24"/>
              </w:rPr>
            </w:pPr>
            <w:r w:rsidRPr="00207C5F">
              <w:rPr>
                <w:b w:val="0"/>
                <w:sz w:val="24"/>
              </w:rPr>
              <w:t xml:space="preserve">Таблицы: </w:t>
            </w:r>
          </w:p>
          <w:p w:rsidR="00207C5F" w:rsidRPr="00207C5F" w:rsidRDefault="00207C5F" w:rsidP="009F4C94">
            <w:pPr>
              <w:pStyle w:val="2"/>
              <w:jc w:val="left"/>
              <w:outlineLvl w:val="1"/>
              <w:rPr>
                <w:b w:val="0"/>
                <w:sz w:val="24"/>
              </w:rPr>
            </w:pPr>
            <w:r w:rsidRPr="00207C5F">
              <w:rPr>
                <w:b w:val="0"/>
                <w:sz w:val="24"/>
              </w:rPr>
              <w:t>– нотные примеры;</w:t>
            </w:r>
          </w:p>
          <w:p w:rsidR="00207C5F" w:rsidRPr="00207C5F" w:rsidRDefault="00207C5F" w:rsidP="009F4C94">
            <w:pPr>
              <w:pStyle w:val="21"/>
              <w:rPr>
                <w:sz w:val="24"/>
              </w:rPr>
            </w:pPr>
            <w:r w:rsidRPr="00207C5F">
              <w:rPr>
                <w:sz w:val="24"/>
              </w:rPr>
              <w:t>– признаки характера звуч</w:t>
            </w:r>
            <w:r w:rsidRPr="00207C5F">
              <w:rPr>
                <w:sz w:val="24"/>
              </w:rPr>
              <w:t>а</w:t>
            </w:r>
            <w:r w:rsidRPr="00207C5F">
              <w:rPr>
                <w:sz w:val="24"/>
              </w:rPr>
              <w:t>ния</w:t>
            </w:r>
          </w:p>
          <w:p w:rsidR="00207C5F" w:rsidRPr="00207C5F" w:rsidRDefault="00207C5F" w:rsidP="009F4C94">
            <w:pPr>
              <w:pStyle w:val="21"/>
              <w:rPr>
                <w:sz w:val="24"/>
              </w:rPr>
            </w:pPr>
            <w:r w:rsidRPr="00207C5F">
              <w:rPr>
                <w:sz w:val="24"/>
              </w:rPr>
              <w:t>– средства музыкальной выраз</w:t>
            </w:r>
            <w:r w:rsidRPr="00207C5F">
              <w:rPr>
                <w:sz w:val="24"/>
              </w:rPr>
              <w:t>и</w:t>
            </w:r>
            <w:r w:rsidRPr="00207C5F">
              <w:rPr>
                <w:sz w:val="24"/>
              </w:rPr>
              <w:t>тельности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pStyle w:val="21"/>
              <w:rPr>
                <w:sz w:val="24"/>
              </w:rPr>
            </w:pPr>
            <w:r w:rsidRPr="00207C5F">
              <w:rPr>
                <w:sz w:val="24"/>
              </w:rPr>
              <w:t xml:space="preserve">Схемы: </w:t>
            </w:r>
          </w:p>
          <w:p w:rsidR="00207C5F" w:rsidRPr="00207C5F" w:rsidRDefault="00207C5F" w:rsidP="009F4C94">
            <w:pPr>
              <w:pStyle w:val="21"/>
              <w:rPr>
                <w:sz w:val="24"/>
              </w:rPr>
            </w:pPr>
            <w:r w:rsidRPr="00207C5F">
              <w:rPr>
                <w:sz w:val="24"/>
              </w:rPr>
              <w:t>– расположение инструментов и оркестровых групп в различных видах оркестров;</w:t>
            </w:r>
          </w:p>
          <w:p w:rsidR="00207C5F" w:rsidRPr="00207C5F" w:rsidRDefault="00207C5F" w:rsidP="00207C5F">
            <w:pPr>
              <w:pStyle w:val="2"/>
              <w:jc w:val="left"/>
              <w:outlineLvl w:val="1"/>
              <w:rPr>
                <w:b w:val="0"/>
                <w:sz w:val="24"/>
              </w:rPr>
            </w:pPr>
            <w:r w:rsidRPr="00207C5F">
              <w:rPr>
                <w:b w:val="0"/>
                <w:sz w:val="24"/>
              </w:rPr>
              <w:t>– расположение партий в хоре;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– графические партитуры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pStyle w:val="21"/>
              <w:rPr>
                <w:sz w:val="24"/>
              </w:rPr>
            </w:pPr>
            <w:r w:rsidRPr="00207C5F">
              <w:rPr>
                <w:sz w:val="24"/>
              </w:rPr>
              <w:t>Транспарант: нотный и поэтич</w:t>
            </w:r>
            <w:r w:rsidRPr="00207C5F">
              <w:rPr>
                <w:sz w:val="24"/>
              </w:rPr>
              <w:t>е</w:t>
            </w:r>
            <w:r w:rsidRPr="00207C5F">
              <w:rPr>
                <w:sz w:val="24"/>
              </w:rPr>
              <w:t>ский текст Гимна России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Портреты ко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м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позиторов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комп (10)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Портреты исполнителей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комп (10)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7C5F">
              <w:rPr>
                <w:rFonts w:ascii="Times New Roman" w:hAnsi="Times New Roman"/>
                <w:i/>
                <w:sz w:val="24"/>
                <w:szCs w:val="24"/>
              </w:rPr>
              <w:t>Дидактический раздаточный материал: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Карточки с признаками характ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е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ра звучания 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Карточки с обозначением выр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а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зительных возможностей ра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з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личных музыкальных средств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Карточки с обозначением испо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л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нительских средств выразител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ь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9F4C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Игры и игрушки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Театральные куклы 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9F4C94">
            <w:pPr>
              <w:pStyle w:val="2"/>
              <w:outlineLvl w:val="1"/>
              <w:rPr>
                <w:sz w:val="24"/>
              </w:rPr>
            </w:pPr>
            <w:r w:rsidRPr="00207C5F">
              <w:rPr>
                <w:sz w:val="24"/>
              </w:rPr>
              <w:t>Информационно-коммуникационные средства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36" w:type="dxa"/>
          </w:tcPr>
          <w:p w:rsidR="00207C5F" w:rsidRPr="00207C5F" w:rsidRDefault="008F60E5" w:rsidP="009F4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Мультимедийные обучающие 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>пр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Электронные учебники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6" w:type="dxa"/>
          </w:tcPr>
          <w:p w:rsidR="00207C5F" w:rsidRPr="00207C5F" w:rsidRDefault="008F60E5" w:rsidP="009F4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Электронные библиотеки 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>по искусс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>т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 xml:space="preserve">ву 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9F4C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5F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 (ТСО)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Видеомагнитофон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 / DVD-проигрыватели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Мультимедийный компьютер со звуковой картой 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Телевизор с универсальной по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д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ставкой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C5F">
              <w:rPr>
                <w:rFonts w:ascii="Times New Roman" w:hAnsi="Times New Roman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Слайд-проектор 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Экран (на штативе или наве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с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ной)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9F4C94">
            <w:pPr>
              <w:pStyle w:val="2"/>
              <w:outlineLvl w:val="1"/>
              <w:rPr>
                <w:sz w:val="24"/>
              </w:rPr>
            </w:pPr>
            <w:r w:rsidRPr="00207C5F">
              <w:rPr>
                <w:sz w:val="24"/>
              </w:rPr>
              <w:t>Экранно-звуковые пособия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6" w:type="dxa"/>
          </w:tcPr>
          <w:p w:rsidR="00207C5F" w:rsidRPr="00207C5F" w:rsidRDefault="008F60E5" w:rsidP="009F4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Аудиозаписи и 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>фонохрест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>о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>матии по музыке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Видеофильмы, посвященные творчеству выдающихся отечественных и зарубежных комп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зиторов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Видеофильмы с записью фрагментов из оперных спе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к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таклей 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Видеофильмы с записью фрагментов из балетных спе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к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таклей 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8F60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Видеофильмы с записью в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ы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ступлений выдающихся отечественных и зар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у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бежных певцов 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Видеофильмы с записью извес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т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ных хоровых коллективов 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Видеофильмы с записью известных оркестровых колле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к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тивов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Видеофильмы с записью фра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г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ментов из мюзиклов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9F4C94">
            <w:pPr>
              <w:pStyle w:val="2"/>
              <w:outlineLvl w:val="1"/>
              <w:rPr>
                <w:sz w:val="24"/>
              </w:rPr>
            </w:pPr>
            <w:r w:rsidRPr="00207C5F">
              <w:rPr>
                <w:sz w:val="24"/>
              </w:rPr>
              <w:t xml:space="preserve">Учебно-практическое оборудование 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Музыкальные инструме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н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ты:</w:t>
            </w:r>
          </w:p>
          <w:p w:rsidR="00207C5F" w:rsidRPr="00207C5F" w:rsidRDefault="008F60E5" w:rsidP="009F4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Баян  </w:t>
            </w:r>
          </w:p>
        </w:tc>
        <w:tc>
          <w:tcPr>
            <w:tcW w:w="1701" w:type="dxa"/>
          </w:tcPr>
          <w:p w:rsid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60E5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Комплект детских музыкальных инс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т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рументов:</w:t>
            </w:r>
          </w:p>
          <w:p w:rsidR="00207C5F" w:rsidRPr="00207C5F" w:rsidRDefault="008F60E5" w:rsidP="009F4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207C5F" w:rsidRPr="00207C5F">
              <w:rPr>
                <w:rFonts w:ascii="Times New Roman" w:hAnsi="Times New Roman"/>
                <w:sz w:val="24"/>
                <w:szCs w:val="24"/>
              </w:rPr>
              <w:t>колокольчик,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– бубен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– барабан 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– треугольник</w:t>
            </w:r>
          </w:p>
          <w:p w:rsidR="00207C5F" w:rsidRPr="00207C5F" w:rsidRDefault="008F60E5" w:rsidP="009F4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румба, 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spellStart"/>
            <w:r w:rsidRPr="00207C5F">
              <w:rPr>
                <w:rFonts w:ascii="Times New Roman" w:hAnsi="Times New Roman"/>
                <w:sz w:val="24"/>
                <w:szCs w:val="24"/>
              </w:rPr>
              <w:t>кастаньетты</w:t>
            </w:r>
            <w:proofErr w:type="spellEnd"/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– народные инструменты: 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    св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и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стульки, 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    деревянные ло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ж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ки, 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 xml:space="preserve">    тре</w:t>
            </w:r>
            <w:r w:rsidR="008F60E5">
              <w:rPr>
                <w:rFonts w:ascii="Times New Roman" w:hAnsi="Times New Roman"/>
                <w:sz w:val="24"/>
                <w:szCs w:val="24"/>
              </w:rPr>
              <w:t>щотки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– дирижерская палочка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Аудиторная доска с магнитной поверхностью, и приспособлений для крепления таблиц, р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е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 xml:space="preserve">продукций 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Комплект знаков нотного письма (на магнитной основе)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7C5F">
              <w:rPr>
                <w:rFonts w:ascii="Times New Roman" w:hAnsi="Times New Roman"/>
                <w:i/>
                <w:sz w:val="24"/>
                <w:szCs w:val="24"/>
              </w:rPr>
              <w:t>Расходные материалы: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– нотная бумага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– цветные фломастеры</w:t>
            </w:r>
          </w:p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– цветные мелки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Стеллажи для наглядных п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о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собий, нот, учебников и др.</w:t>
            </w:r>
          </w:p>
        </w:tc>
        <w:tc>
          <w:tcPr>
            <w:tcW w:w="1701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36" w:type="dxa"/>
          </w:tcPr>
          <w:p w:rsidR="00207C5F" w:rsidRPr="00207C5F" w:rsidRDefault="00207C5F" w:rsidP="009F4C94">
            <w:pPr>
              <w:rPr>
                <w:rFonts w:ascii="Times New Roman" w:hAnsi="Times New Roman"/>
                <w:sz w:val="24"/>
                <w:szCs w:val="24"/>
              </w:rPr>
            </w:pPr>
            <w:r w:rsidRPr="00207C5F">
              <w:rPr>
                <w:rFonts w:ascii="Times New Roman" w:hAnsi="Times New Roman"/>
                <w:sz w:val="24"/>
                <w:szCs w:val="24"/>
              </w:rPr>
              <w:t>Комплект звуковоспроизвод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я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щей аппара</w:t>
            </w:r>
            <w:r w:rsidR="008F60E5">
              <w:rPr>
                <w:rFonts w:ascii="Times New Roman" w:hAnsi="Times New Roman"/>
                <w:sz w:val="24"/>
                <w:szCs w:val="24"/>
              </w:rPr>
              <w:t>туры (микрофоны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, динам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и</w:t>
            </w:r>
            <w:r w:rsidRPr="00207C5F">
              <w:rPr>
                <w:rFonts w:ascii="Times New Roman" w:hAnsi="Times New Roman"/>
                <w:sz w:val="24"/>
                <w:szCs w:val="24"/>
              </w:rPr>
              <w:t>ки)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8F60E5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82FD7" w:rsidRDefault="00082FD7" w:rsidP="008F60E5">
      <w:bookmarkStart w:id="0" w:name="_GoBack"/>
      <w:bookmarkEnd w:id="0"/>
    </w:p>
    <w:sectPr w:rsidR="00082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827"/>
    <w:rsid w:val="00082FD7"/>
    <w:rsid w:val="00207C5F"/>
    <w:rsid w:val="008F60E5"/>
    <w:rsid w:val="00DE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5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07C5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207C5F"/>
    <w:pPr>
      <w:framePr w:wrap="around" w:vAnchor="text" w:hAnchor="text" w:y="1"/>
      <w:spacing w:after="0" w:line="36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07C5F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2"/>
    <w:basedOn w:val="a"/>
    <w:link w:val="22"/>
    <w:semiHidden/>
    <w:rsid w:val="00207C5F"/>
    <w:pPr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07C5F"/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ody Text Indent"/>
    <w:basedOn w:val="a"/>
    <w:link w:val="a5"/>
    <w:semiHidden/>
    <w:rsid w:val="00207C5F"/>
    <w:pPr>
      <w:spacing w:after="0" w:line="240" w:lineRule="auto"/>
      <w:ind w:left="170" w:hanging="170"/>
    </w:pPr>
    <w:rPr>
      <w:rFonts w:ascii="Times New Roman" w:eastAsia="Times New Roman" w:hAnsi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07C5F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5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07C5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207C5F"/>
    <w:pPr>
      <w:framePr w:wrap="around" w:vAnchor="text" w:hAnchor="text" w:y="1"/>
      <w:spacing w:after="0" w:line="36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07C5F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2"/>
    <w:basedOn w:val="a"/>
    <w:link w:val="22"/>
    <w:semiHidden/>
    <w:rsid w:val="00207C5F"/>
    <w:pPr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07C5F"/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ody Text Indent"/>
    <w:basedOn w:val="a"/>
    <w:link w:val="a5"/>
    <w:semiHidden/>
    <w:rsid w:val="00207C5F"/>
    <w:pPr>
      <w:spacing w:after="0" w:line="240" w:lineRule="auto"/>
      <w:ind w:left="170" w:hanging="170"/>
    </w:pPr>
    <w:rPr>
      <w:rFonts w:ascii="Times New Roman" w:eastAsia="Times New Roman" w:hAnsi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07C5F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2016-09-26T16:45:00Z</dcterms:created>
  <dcterms:modified xsi:type="dcterms:W3CDTF">2016-09-26T17:02:00Z</dcterms:modified>
</cp:coreProperties>
</file>